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Studium Zaoczne Historii UW rok akademicki 2023/2024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Rozkład zajęć I roku – licencjat w semestrze letnim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Soboty: 24 lutego, 9 marca, 23 marca, 6 kwietnia, 20 kwietnia, 18 maja, 8 czerwca = 7 zjazdów</w:t>
      </w:r>
    </w:p>
    <w:tbl>
      <w:tblPr>
        <w:tblStyle w:val="Table1"/>
        <w:tblW w:w="148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2017"/>
        <w:gridCol w:w="1095"/>
        <w:tblGridChange w:id="0">
          <w:tblGrid>
            <w:gridCol w:w="1728"/>
            <w:gridCol w:w="12017"/>
            <w:gridCol w:w="10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Godzina: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8:00 – 9:30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Łacina gr. 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mgr Jan Laskowski                               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starożytna gr.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dr hab. Marek Stępień 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9:45 – 11:15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Łacina gr.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mgr Jan Laskowski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starożytna gr. 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dr hab. Marek Stępień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11:30 – 13:00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 do pisania prac uniwersyteckich - gr. 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dr Anna Pomierny-Wąsińska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 do pisania prac uniwersyteckich - gr.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mgr Barbara Łochowska              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13:30 – 15:00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 do pisania prac uniwersyteckich - gr. 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dr Anna Pomierny-Wąsińska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 do pisania prac uniwersyteckich - gr.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mgr Barbara Łochowska              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15:15 – 16:45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17:00 – 18:30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Własność intelektualna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ćwiczenia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4 godz. – dr Aleksandra Kuligowska (e-learning).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UWAGA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: do 9.03 należy odbyć szkolenie na platformie Kampus, a do 16.03 wypełnić test.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Obchód po Warszawie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(20h) – prof. Grażyna Szelągowska - 5 x 4 godz.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Terminy: 9.03, 23.03, 6.04, 20.04, 18.05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Niedziele: 25 lutego, 10 marca, 24 marca, 7 kwietnia, 21 kwietnia 19 maja, 9 czerwca = 7 zjazdów</w:t>
      </w:r>
    </w:p>
    <w:tbl>
      <w:tblPr>
        <w:tblStyle w:val="Table2"/>
        <w:tblW w:w="1485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12050"/>
        <w:gridCol w:w="1105"/>
        <w:tblGridChange w:id="0">
          <w:tblGrid>
            <w:gridCol w:w="1695"/>
            <w:gridCol w:w="12050"/>
            <w:gridCol w:w="11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Godzina: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8:00 – 9:30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Łacina gr. 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mgr Jan Laskowski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starożytna gr.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dr hab. Marek Stępień                         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9:45 – 11:15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Łacina gr. 2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mgr Jan Laskowski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starożytna gr. 1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dr hab. Marek Stępień                                           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11:30 – 13:00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fakultatywne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Żart w historii. Poczucie humoru jako przedmiot badań historycznych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Maciej Łubieński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Narody i nacjonalizm XIX-XX w.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dr Elżbieta Kwiecińska           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13:30 – 15:00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fakultatywne     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Żart w historii. Poczucie humoru jako przedmiot badań historycznych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Maciej Łubieński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Narody i nacjonalizm XIX-XX w.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dr Elżbieta Kwiecińska           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452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15:15 – 16:45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społeczne: Wprowadzenie do prawoznawstwa i historii prawa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konwersatorium –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Mateusz Nocuń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humanistyczne: Podstawy nauki o książce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Dorota Pietrzkiewicz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17:00 – 18:30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społeczne: Wprowadzenie do prawoznawstwa i historii prawa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konwersatorium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Mateusz Nocuń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Nauki humanistyczne: Podstawy nauki o książce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dr Dorota Pietrzkiewicz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Zajęcia asynchroniczne</w:t>
      </w:r>
    </w:p>
    <w:tbl>
      <w:tblPr>
        <w:tblStyle w:val="Table3"/>
        <w:tblW w:w="1469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1624"/>
        <w:gridCol w:w="1228"/>
        <w:tblGridChange w:id="0">
          <w:tblGrid>
            <w:gridCol w:w="1838"/>
            <w:gridCol w:w="11624"/>
            <w:gridCol w:w="12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Obowiązkowe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starożytna ziem polskich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– dr Michał Przeździecki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66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Uwaga: jeden wykład synchroniczny – wymagana obecność: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8 czerwca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, godz. 15:15-16:45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Pozostałe wykłady w formie asynchronicznej.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e-learning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Fakultatywne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starożytnego Rzymu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wykład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historyczny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prof. Robert Wiśniewski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Uwaga: jeden wykład synchroniczny – wymagana obecność: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9 marca (stacjonarnie)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, godz. 18.45-20.15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Pozostałe wykłady w formie asynchronicznej.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e-learning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Obowiązkowe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przygotowujący do obchodu po Warszawie – 30 godz.        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e-learning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Uwaga: Student powinien zrealizować na I roku w sumie 30 godz. e-learningowych wykładów historycznych oraz 60 godz. Fakultatywnych zajęć historycznych do wyboru z oferty dla I i II r.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Studium Zaoczne Historii UW rok akademicki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Rozkład zajęć II roku – licencjat w semestrze letnim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Soboty: 24 lutego, 9 marca, 23 marca, 6 kwietnia, 20 kwietnia, 18 maja, 8 czerwca = 7 zjazdów</w:t>
      </w:r>
    </w:p>
    <w:tbl>
      <w:tblPr>
        <w:tblStyle w:val="Table4"/>
        <w:tblW w:w="148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2017"/>
        <w:gridCol w:w="1095"/>
        <w:tblGridChange w:id="0">
          <w:tblGrid>
            <w:gridCol w:w="1728"/>
            <w:gridCol w:w="12017"/>
            <w:gridCol w:w="10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Godzina: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8:00 – 9:30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Łacina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– mgr Beata Gładowska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9:45 – 11:15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Łacina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– mgr Beata Gładowska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11:30 – 13:00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nowożytna Polski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ćwiczenia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prof. Jolanta Choińska-Mika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13:30 – 15:00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nowożytna Polski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ćwiczenia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prof. Jolanta Choińska-Mika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15:15 – 16:45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NPH nowożytne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prof. Konrad Bobiatyński 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17:00 – 18:30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NPH nowożytne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prof. Konrad Bobiatyński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Niedziele: 25 lutego, 10 marca, 24 marca, 7 kwietnia, 21 kwietnia 19 maja, 9 czerwca = 7 zjazdów</w:t>
      </w:r>
    </w:p>
    <w:tbl>
      <w:tblPr>
        <w:tblStyle w:val="Table5"/>
        <w:tblW w:w="148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2017"/>
        <w:gridCol w:w="1095"/>
        <w:tblGridChange w:id="0">
          <w:tblGrid>
            <w:gridCol w:w="1728"/>
            <w:gridCol w:w="12017"/>
            <w:gridCol w:w="10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Godzina: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8:00 – 9:30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Historia nowożytna powszechna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– dr Rafał Waszczuk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9:45 – 11:15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Historia nowożytna powszechna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– dr Rafał Waszczuk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11:30 – 13:00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Zajęcia fakultatywne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Władcy, dyplomaci i szpiedzy w czasach Hammu-rabiego – dr hab. Marek Stępień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13:30 – 15:00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Zajęcia fakultatywne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Władcy, dyplomaci i szpiedzy w czasach Hammu-rabiego – dr hab. Marek Stępień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15:15 – 16:45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Język angielski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mgr Ewa Górczyńska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Zajęcia asynchroniczne </w:t>
      </w:r>
    </w:p>
    <w:tbl>
      <w:tblPr>
        <w:tblStyle w:val="Table6"/>
        <w:tblW w:w="14879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11767"/>
        <w:gridCol w:w="1417"/>
        <w:tblGridChange w:id="0">
          <w:tblGrid>
            <w:gridCol w:w="1695"/>
            <w:gridCol w:w="11767"/>
            <w:gridCol w:w="1417"/>
          </w:tblGrid>
        </w:tblGridChange>
      </w:tblGrid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Obowiązkowe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Podstawy metodologii historii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prof. Katarzyna Błachowska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Uwaga: Jedne zajęcia synchroniczne – wymagana obecność: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24 lutego (stacjonarnie)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w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godz. 18.45-20.15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Pozostałe zajęcia w formie asynchronicznej.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e-learning</w:t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Fakultatywne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historyczny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Historia nowożytna – prof. Jolanta Choińska-Mika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Uwaga: Jeden wykład synchroniczny – zaliczenie wiosną 2024 r.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historyczny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XX w. – prof. Michał Leśniewski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Uwaga: Jeden wykład synchroniczny – zaliczenie wiosną 2024 r.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Pozostałe wykłady w formie asynchronicznej.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UWAGA – zaliczenie wykładu z XIX w. odbędzie się w lutym 2024 r.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e-learning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Uwaga: Student powinien zrealizować na II roku w sumie 30 godzin e-learningowych wykładów historycznych oraz 45 godz. Fakultatywnych zajęć historycznych do wyboru z oferty dla I i II r.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Objazd naukowy (5 dni) – 3-7 czerwca 2024 r.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4"/>
      <w:bookmarkEnd w:id="4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Studium Zaoczne Historii UW rok akademicki 2023/2024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Rozkład zajęć III roku – licencjat w semestrze letnim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Soboty: 24 lutego, 9 marca, 23 marca, 6 kwietnia, 20 kwietnia, 18 maja, 8 czerwca = 7 zjazdów</w:t>
      </w:r>
    </w:p>
    <w:tbl>
      <w:tblPr>
        <w:tblStyle w:val="Table7"/>
        <w:tblW w:w="14708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11764"/>
        <w:gridCol w:w="1276"/>
        <w:tblGridChange w:id="0">
          <w:tblGrid>
            <w:gridCol w:w="1668"/>
            <w:gridCol w:w="11764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Godzina: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8:00 – 9:30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Polski 1914-1945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– dr Przemysław Pazik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9:45 – 11:15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Polski 1914-1945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– dr Przemysław Pazik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11:30 – 13:00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Seminarium licencjackie – prof. Urszula Kosińska                                         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Seminarium licencjackie – prof. Maciej Mycielski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13:30 – 15:00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Seminarium licencjackie – prof. Urszula Kosińska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Seminarium licencjackie – prof. Maciej Mycielski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15:15 – 16:45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magenta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powszechna 1914-1945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prof. Michał Leśniewski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17:00 – 18:30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magenta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powszechna 1914-1945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prof. Michał Leśniewski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Niedziele: 25 lutego, 10 marca, 24 marca, 7 kwietnia, 21 kwietnia 19 maja, 9 czerwca = 7 zjazdów</w:t>
      </w:r>
    </w:p>
    <w:tbl>
      <w:tblPr>
        <w:tblStyle w:val="Table8"/>
        <w:tblW w:w="1484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1700"/>
        <w:gridCol w:w="1412"/>
        <w:tblGridChange w:id="0">
          <w:tblGrid>
            <w:gridCol w:w="1728"/>
            <w:gridCol w:w="11700"/>
            <w:gridCol w:w="141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Godzina: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8:00 – 9:30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powszechna po 1945 r.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dr Jan Burek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9:45 – 11:15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powszechna po 1945 r.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dr Jan Burek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11:30 – 13:00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Polski po 1945 r.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dr Jan Burek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13:30 – 15:00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Historia Polski po 1945 r.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ćwiczenia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dr Jan Burek                              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766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15:15 – 16:45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Zajęcia fakultatywne: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Warszawa 1945-1955. Historia miasta i jego mieszkańców w pierwszej powojennej dekadzie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dr Krzysztof Mordyński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UWAGA, zajęcia odbywają się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: 25 lutego godz. 15:15-17:30; 10 marca godz. 15:15-16:45; 21 kwietnia godz. 15:15-17:30; 19 maja godz. 15:15-17:30; 9 czerwca godz. 15:15-17:30.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Uwaga: Studenci mają do zrealizowania na III roku w sumie 30 godz. zajęć fakultatywnych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57" w:top="1418" w:left="1418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</w:style>
  <w:style w:type="paragraph" w:styleId="Nagwek1">
    <w:name w:val="heading 1"/>
    <w:basedOn w:val="Normalny1"/>
    <w:next w:val="Normalny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1"/>
    <w:next w:val="Normalny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1"/>
    <w:next w:val="Normalny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1"/>
    <w:next w:val="Normalny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1"/>
    <w:next w:val="Normalny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1"/>
    <w:next w:val="Normalny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1"/>
    <w:next w:val="Normalny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Gpf6a3MOq+qYlVvFeV20FvOqvg==">CgMxLjAyCWguMmV0OTJwMDIIaC50eWpjd3QyCGguZ2pkZ3hzMgloLjFmb2I5dGUyCWguM3pueXNoNzgAciExdXM2UGtzck5zWG9UZGJIYmJWaVNiMnZta2ZtSVc4dUM=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2023-12-13T08:50:00Z</dcterms:created>
</cp:coreProperties>
</file>